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443" w:rsidRPr="00CA21E2" w:rsidRDefault="00E01443" w:rsidP="002850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21E2">
        <w:rPr>
          <w:rFonts w:ascii="Times New Roman" w:hAnsi="Times New Roman"/>
          <w:sz w:val="28"/>
          <w:szCs w:val="28"/>
        </w:rPr>
        <w:t>РОССИЙСКАЯ ФЕДЕРАЦИЯ</w:t>
      </w:r>
    </w:p>
    <w:p w:rsidR="00E01443" w:rsidRPr="00CA21E2" w:rsidRDefault="00E01443" w:rsidP="002850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21E2">
        <w:rPr>
          <w:rFonts w:ascii="Times New Roman" w:hAnsi="Times New Roman"/>
          <w:sz w:val="28"/>
          <w:szCs w:val="28"/>
        </w:rPr>
        <w:t xml:space="preserve">АДМИНИСТРАЦИЯ ПОСЕЛКА ОЛЫМСКИЙ </w:t>
      </w:r>
    </w:p>
    <w:p w:rsidR="00E01443" w:rsidRPr="00CA21E2" w:rsidRDefault="00E01443" w:rsidP="002850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21E2">
        <w:rPr>
          <w:rFonts w:ascii="Times New Roman" w:hAnsi="Times New Roman"/>
          <w:sz w:val="28"/>
          <w:szCs w:val="28"/>
        </w:rPr>
        <w:t xml:space="preserve">КАСТОРЕНСКОГО РАЙОНА </w:t>
      </w:r>
    </w:p>
    <w:p w:rsidR="00E01443" w:rsidRPr="00CA21E2" w:rsidRDefault="00E01443" w:rsidP="002850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21E2">
        <w:rPr>
          <w:rFonts w:ascii="Times New Roman" w:hAnsi="Times New Roman"/>
          <w:sz w:val="28"/>
          <w:szCs w:val="28"/>
        </w:rPr>
        <w:t>КУРСКОЙ ОБЛАСТИ</w:t>
      </w:r>
    </w:p>
    <w:p w:rsidR="00E01443" w:rsidRPr="00CA21E2" w:rsidRDefault="00E01443" w:rsidP="0028503C">
      <w:pPr>
        <w:spacing w:after="0" w:line="240" w:lineRule="auto"/>
        <w:jc w:val="center"/>
        <w:rPr>
          <w:rFonts w:ascii="Times New Roman" w:hAnsi="Times New Roman"/>
        </w:rPr>
      </w:pPr>
      <w:r w:rsidRPr="00CA21E2">
        <w:rPr>
          <w:rFonts w:ascii="Times New Roman" w:hAnsi="Times New Roman"/>
        </w:rPr>
        <w:t>306716 Курская область, Касторенский район, поселок Олымский, ул.20 лет Победы, д.3</w:t>
      </w:r>
    </w:p>
    <w:p w:rsidR="00E01443" w:rsidRPr="00CA21E2" w:rsidRDefault="00E01443" w:rsidP="0028503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</w:rPr>
      </w:pPr>
      <w:r w:rsidRPr="00CA21E2">
        <w:rPr>
          <w:rFonts w:ascii="Times New Roman" w:hAnsi="Times New Roman"/>
        </w:rPr>
        <w:t>Тел\факс (47157) 6-60-80</w:t>
      </w:r>
    </w:p>
    <w:p w:rsidR="00E01443" w:rsidRDefault="00E01443" w:rsidP="001453AA">
      <w:pPr>
        <w:spacing w:after="0" w:line="240" w:lineRule="auto"/>
        <w:contextualSpacing/>
        <w:jc w:val="right"/>
        <w:rPr>
          <w:rFonts w:ascii="Arial Unicode MS" w:eastAsia="Arial Unicode MS" w:hAnsi="Arial Unicode MS" w:cs="Arial Unicode MS"/>
          <w:sz w:val="28"/>
          <w:szCs w:val="28"/>
        </w:rPr>
      </w:pPr>
    </w:p>
    <w:p w:rsidR="00E01443" w:rsidRDefault="00E01443" w:rsidP="001453AA">
      <w:pPr>
        <w:spacing w:after="0" w:line="240" w:lineRule="auto"/>
        <w:contextualSpacing/>
        <w:jc w:val="right"/>
        <w:rPr>
          <w:rFonts w:ascii="Arial Unicode MS" w:eastAsia="Arial Unicode MS" w:hAnsi="Arial Unicode MS" w:cs="Arial Unicode MS"/>
          <w:sz w:val="28"/>
          <w:szCs w:val="28"/>
        </w:rPr>
      </w:pPr>
    </w:p>
    <w:p w:rsidR="00E01443" w:rsidRPr="00CA21E2" w:rsidRDefault="00E01443" w:rsidP="0028503C">
      <w:pPr>
        <w:spacing w:after="0" w:line="360" w:lineRule="auto"/>
        <w:contextualSpacing/>
        <w:jc w:val="right"/>
        <w:rPr>
          <w:rFonts w:ascii="Times New Roman" w:eastAsia="Arial Unicode MS" w:hAnsi="Times New Roman"/>
          <w:sz w:val="28"/>
          <w:szCs w:val="28"/>
        </w:rPr>
      </w:pPr>
      <w:r w:rsidRPr="00CA21E2">
        <w:rPr>
          <w:rFonts w:ascii="Times New Roman" w:eastAsia="Arial Unicode MS" w:hAnsi="Times New Roman"/>
          <w:sz w:val="28"/>
          <w:szCs w:val="28"/>
        </w:rPr>
        <w:t xml:space="preserve">Директору </w:t>
      </w:r>
      <w:r>
        <w:rPr>
          <w:rFonts w:ascii="Times New Roman" w:eastAsia="Arial Unicode MS" w:hAnsi="Times New Roman"/>
          <w:sz w:val="28"/>
          <w:szCs w:val="28"/>
        </w:rPr>
        <w:t>ООО «Бурводпроект»</w:t>
      </w:r>
    </w:p>
    <w:p w:rsidR="00E01443" w:rsidRPr="00CA21E2" w:rsidRDefault="00E01443" w:rsidP="0028503C">
      <w:pPr>
        <w:spacing w:after="0" w:line="360" w:lineRule="auto"/>
        <w:contextualSpacing/>
        <w:jc w:val="right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Каратееву С.Ф.</w:t>
      </w:r>
    </w:p>
    <w:p w:rsidR="00E01443" w:rsidRPr="00CA21E2" w:rsidRDefault="00E01443" w:rsidP="0028503C">
      <w:pPr>
        <w:spacing w:after="0" w:line="360" w:lineRule="auto"/>
        <w:contextualSpacing/>
        <w:jc w:val="right"/>
        <w:rPr>
          <w:rFonts w:ascii="Times New Roman" w:eastAsia="Arial Unicode MS" w:hAnsi="Times New Roman"/>
          <w:sz w:val="28"/>
          <w:szCs w:val="28"/>
        </w:rPr>
      </w:pPr>
    </w:p>
    <w:p w:rsidR="00E01443" w:rsidRPr="00CA21E2" w:rsidRDefault="00E01443" w:rsidP="0028503C">
      <w:pPr>
        <w:spacing w:after="0" w:line="360" w:lineRule="auto"/>
        <w:contextualSpacing/>
        <w:rPr>
          <w:rFonts w:ascii="Times New Roman" w:eastAsia="Arial Unicode MS" w:hAnsi="Times New Roman"/>
          <w:sz w:val="28"/>
          <w:szCs w:val="28"/>
          <w:u w:val="single"/>
        </w:rPr>
      </w:pPr>
    </w:p>
    <w:p w:rsidR="00E01443" w:rsidRPr="00CA21E2" w:rsidRDefault="00E01443" w:rsidP="0028503C">
      <w:pPr>
        <w:spacing w:after="0" w:line="360" w:lineRule="auto"/>
        <w:contextualSpacing/>
        <w:rPr>
          <w:rFonts w:ascii="Times New Roman" w:eastAsia="Arial Unicode MS" w:hAnsi="Times New Roman"/>
          <w:sz w:val="28"/>
          <w:szCs w:val="28"/>
          <w:u w:val="single"/>
        </w:rPr>
      </w:pPr>
    </w:p>
    <w:p w:rsidR="00E01443" w:rsidRPr="00CA21E2" w:rsidRDefault="00E01443" w:rsidP="0028503C">
      <w:pPr>
        <w:spacing w:after="0" w:line="360" w:lineRule="auto"/>
        <w:contextualSpacing/>
        <w:jc w:val="center"/>
        <w:rPr>
          <w:rFonts w:ascii="Times New Roman" w:eastAsia="Arial Unicode MS" w:hAnsi="Times New Roman"/>
          <w:sz w:val="28"/>
          <w:szCs w:val="28"/>
        </w:rPr>
      </w:pPr>
      <w:r w:rsidRPr="00CA21E2">
        <w:rPr>
          <w:rFonts w:ascii="Times New Roman" w:eastAsia="Arial Unicode MS" w:hAnsi="Times New Roman"/>
          <w:sz w:val="28"/>
          <w:szCs w:val="28"/>
        </w:rPr>
        <w:t xml:space="preserve">Уважаемый </w:t>
      </w:r>
      <w:r>
        <w:rPr>
          <w:rFonts w:ascii="Times New Roman" w:eastAsia="Arial Unicode MS" w:hAnsi="Times New Roman"/>
          <w:sz w:val="28"/>
          <w:szCs w:val="28"/>
        </w:rPr>
        <w:t>Сергей Федорович</w:t>
      </w:r>
      <w:r w:rsidRPr="00CA21E2">
        <w:rPr>
          <w:rFonts w:ascii="Times New Roman" w:eastAsia="Arial Unicode MS" w:hAnsi="Times New Roman"/>
          <w:sz w:val="28"/>
          <w:szCs w:val="28"/>
        </w:rPr>
        <w:t>!</w:t>
      </w:r>
    </w:p>
    <w:p w:rsidR="00E01443" w:rsidRPr="00CA21E2" w:rsidRDefault="00E01443" w:rsidP="0028503C">
      <w:pPr>
        <w:spacing w:after="0" w:line="360" w:lineRule="auto"/>
        <w:contextualSpacing/>
        <w:jc w:val="center"/>
        <w:rPr>
          <w:rFonts w:ascii="Times New Roman" w:eastAsia="Arial Unicode MS" w:hAnsi="Times New Roman"/>
          <w:sz w:val="28"/>
          <w:szCs w:val="28"/>
        </w:rPr>
      </w:pPr>
    </w:p>
    <w:p w:rsidR="00E01443" w:rsidRDefault="00E01443" w:rsidP="0028503C">
      <w:pPr>
        <w:spacing w:after="0" w:line="360" w:lineRule="auto"/>
        <w:ind w:firstLine="709"/>
        <w:contextualSpacing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Согласно</w:t>
      </w:r>
      <w:r w:rsidRPr="00CA21E2">
        <w:rPr>
          <w:rFonts w:ascii="Times New Roman" w:eastAsia="Arial Unicode MS" w:hAnsi="Times New Roman"/>
          <w:sz w:val="28"/>
          <w:szCs w:val="28"/>
        </w:rPr>
        <w:t xml:space="preserve"> гидрогеологическо</w:t>
      </w:r>
      <w:r>
        <w:rPr>
          <w:rFonts w:ascii="Times New Roman" w:eastAsia="Arial Unicode MS" w:hAnsi="Times New Roman"/>
          <w:sz w:val="28"/>
          <w:szCs w:val="28"/>
        </w:rPr>
        <w:t>го</w:t>
      </w:r>
      <w:r w:rsidRPr="00CA21E2">
        <w:rPr>
          <w:rFonts w:ascii="Times New Roman" w:eastAsia="Arial Unicode MS" w:hAnsi="Times New Roman"/>
          <w:sz w:val="28"/>
          <w:szCs w:val="28"/>
        </w:rPr>
        <w:t xml:space="preserve"> заключени</w:t>
      </w:r>
      <w:r>
        <w:rPr>
          <w:rFonts w:ascii="Times New Roman" w:eastAsia="Arial Unicode MS" w:hAnsi="Times New Roman"/>
          <w:sz w:val="28"/>
          <w:szCs w:val="28"/>
        </w:rPr>
        <w:t xml:space="preserve">я ТЦ «Курскгеомониторинг» о возможности бурения водозаборной скважины для водоснабжения ул. Школьная пос. Олымский Касторенского района Курской области  к эксплуатации рекомендуется водоносный саргаевско-семилукский карбонатный комплекс, заключенный в трещиноватых известняках и мергелях на глубине 60,0-85,0 м. В районе пос. Олымский трещиноватость пород и связанная с ней водообильность комплекса крайне не равномерна. </w:t>
      </w:r>
    </w:p>
    <w:p w:rsidR="00E01443" w:rsidRDefault="00E01443" w:rsidP="0028503C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В случае неудовлетворительного результата при опробовании водоносного саргаевско-семилукского карбонатного комплекса просим предусмотреть проектом опробование </w:t>
      </w:r>
      <w:r w:rsidRPr="00FA41B1">
        <w:rPr>
          <w:rFonts w:ascii="Times New Roman" w:eastAsia="Arial Unicode MS" w:hAnsi="Times New Roman"/>
          <w:sz w:val="28"/>
          <w:szCs w:val="28"/>
        </w:rPr>
        <w:t xml:space="preserve">нижележащего </w:t>
      </w:r>
      <w:r w:rsidRPr="00FA41B1">
        <w:rPr>
          <w:rFonts w:ascii="Times New Roman" w:hAnsi="Times New Roman"/>
          <w:sz w:val="28"/>
          <w:szCs w:val="28"/>
        </w:rPr>
        <w:t>старооскольско-тиманского терригенн</w:t>
      </w:r>
      <w:r>
        <w:rPr>
          <w:rFonts w:ascii="Times New Roman" w:hAnsi="Times New Roman"/>
          <w:sz w:val="28"/>
          <w:szCs w:val="28"/>
        </w:rPr>
        <w:t>ого</w:t>
      </w:r>
      <w:r w:rsidRPr="00FA41B1">
        <w:rPr>
          <w:rFonts w:ascii="Times New Roman" w:hAnsi="Times New Roman"/>
          <w:sz w:val="28"/>
          <w:szCs w:val="28"/>
        </w:rPr>
        <w:t xml:space="preserve"> комплекс</w:t>
      </w:r>
      <w:r>
        <w:rPr>
          <w:rFonts w:ascii="Times New Roman" w:hAnsi="Times New Roman"/>
          <w:sz w:val="28"/>
          <w:szCs w:val="28"/>
        </w:rPr>
        <w:t xml:space="preserve">а, залегающего на глубине 115,0-140,0 м, </w:t>
      </w:r>
      <w:r w:rsidRPr="00FA41B1">
        <w:rPr>
          <w:rFonts w:ascii="Times New Roman" w:hAnsi="Times New Roman"/>
          <w:sz w:val="28"/>
          <w:szCs w:val="28"/>
        </w:rPr>
        <w:t>который эксплуатируется в пос. Олымский совместно с водоносным саргаевско-семилукским  карбонатным комплексом.</w:t>
      </w:r>
      <w:r>
        <w:rPr>
          <w:sz w:val="28"/>
          <w:szCs w:val="28"/>
        </w:rPr>
        <w:t xml:space="preserve"> </w:t>
      </w:r>
    </w:p>
    <w:p w:rsidR="00E01443" w:rsidRDefault="00E01443" w:rsidP="00CA21E2">
      <w:pPr>
        <w:spacing w:after="0" w:line="360" w:lineRule="auto"/>
        <w:rPr>
          <w:rFonts w:ascii="Times New Roman" w:eastAsia="Arial Unicode MS" w:hAnsi="Times New Roman"/>
          <w:sz w:val="28"/>
          <w:szCs w:val="28"/>
        </w:rPr>
      </w:pPr>
    </w:p>
    <w:p w:rsidR="00E01443" w:rsidRDefault="00E01443" w:rsidP="00CA21E2">
      <w:pPr>
        <w:spacing w:after="0" w:line="360" w:lineRule="auto"/>
        <w:rPr>
          <w:rFonts w:ascii="Times New Roman" w:eastAsia="Arial Unicode MS" w:hAnsi="Times New Roman"/>
          <w:sz w:val="28"/>
          <w:szCs w:val="28"/>
        </w:rPr>
      </w:pPr>
    </w:p>
    <w:p w:rsidR="00E01443" w:rsidRPr="00CA21E2" w:rsidRDefault="00E01443" w:rsidP="00CA21E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CA21E2">
        <w:rPr>
          <w:rFonts w:ascii="Times New Roman" w:hAnsi="Times New Roman"/>
          <w:sz w:val="28"/>
          <w:szCs w:val="28"/>
        </w:rPr>
        <w:t>Глава МО «пос. Олымский»</w:t>
      </w:r>
    </w:p>
    <w:p w:rsidR="00E01443" w:rsidRPr="00DB7B80" w:rsidRDefault="00E01443" w:rsidP="00CA21E2">
      <w:pPr>
        <w:spacing w:after="0" w:line="360" w:lineRule="auto"/>
        <w:contextualSpacing/>
        <w:rPr>
          <w:rFonts w:ascii="Times New Roman" w:hAnsi="Times New Roman"/>
          <w:sz w:val="28"/>
          <w:szCs w:val="28"/>
        </w:rPr>
      </w:pPr>
      <w:r w:rsidRPr="00CA21E2">
        <w:rPr>
          <w:rFonts w:ascii="Times New Roman" w:hAnsi="Times New Roman"/>
          <w:sz w:val="28"/>
          <w:szCs w:val="28"/>
        </w:rPr>
        <w:t xml:space="preserve">Касторенского района </w:t>
      </w:r>
      <w:r w:rsidRPr="00CA21E2">
        <w:rPr>
          <w:rFonts w:ascii="Times New Roman" w:hAnsi="Times New Roman"/>
          <w:sz w:val="28"/>
          <w:szCs w:val="28"/>
        </w:rPr>
        <w:tab/>
      </w:r>
      <w:r w:rsidRPr="00CA21E2">
        <w:rPr>
          <w:rFonts w:ascii="Times New Roman" w:hAnsi="Times New Roman"/>
          <w:sz w:val="28"/>
          <w:szCs w:val="28"/>
        </w:rPr>
        <w:tab/>
      </w:r>
      <w:r w:rsidRPr="00CA21E2">
        <w:rPr>
          <w:rFonts w:ascii="Times New Roman" w:hAnsi="Times New Roman"/>
          <w:sz w:val="28"/>
          <w:szCs w:val="28"/>
        </w:rPr>
        <w:tab/>
      </w:r>
      <w:r w:rsidRPr="00CA21E2">
        <w:rPr>
          <w:rFonts w:ascii="Times New Roman" w:hAnsi="Times New Roman"/>
          <w:sz w:val="28"/>
          <w:szCs w:val="28"/>
        </w:rPr>
        <w:tab/>
      </w:r>
      <w:r w:rsidRPr="00CA21E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A21E2">
        <w:rPr>
          <w:rFonts w:ascii="Times New Roman" w:hAnsi="Times New Roman"/>
          <w:sz w:val="28"/>
          <w:szCs w:val="28"/>
        </w:rPr>
        <w:t>П. И. Батраков</w:t>
      </w:r>
    </w:p>
    <w:sectPr w:rsidR="00E01443" w:rsidRPr="00DB7B80" w:rsidSect="00CA21E2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36436"/>
    <w:multiLevelType w:val="hybridMultilevel"/>
    <w:tmpl w:val="4F0CECF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EEC"/>
    <w:rsid w:val="00004AF2"/>
    <w:rsid w:val="001453AA"/>
    <w:rsid w:val="00173179"/>
    <w:rsid w:val="001C5BE2"/>
    <w:rsid w:val="001C5EEC"/>
    <w:rsid w:val="001D2C39"/>
    <w:rsid w:val="00244EDF"/>
    <w:rsid w:val="00281E3B"/>
    <w:rsid w:val="0028503C"/>
    <w:rsid w:val="00362743"/>
    <w:rsid w:val="003C4E85"/>
    <w:rsid w:val="00484F10"/>
    <w:rsid w:val="004F32BA"/>
    <w:rsid w:val="00504EC4"/>
    <w:rsid w:val="005C6D56"/>
    <w:rsid w:val="0065187F"/>
    <w:rsid w:val="006C0A49"/>
    <w:rsid w:val="006D5CA5"/>
    <w:rsid w:val="006F0F35"/>
    <w:rsid w:val="006F5AD8"/>
    <w:rsid w:val="006F6D45"/>
    <w:rsid w:val="007930CF"/>
    <w:rsid w:val="008736C4"/>
    <w:rsid w:val="0090124F"/>
    <w:rsid w:val="009C3171"/>
    <w:rsid w:val="00A12F1E"/>
    <w:rsid w:val="00A34B45"/>
    <w:rsid w:val="00AE2DBF"/>
    <w:rsid w:val="00B06DCF"/>
    <w:rsid w:val="00C41834"/>
    <w:rsid w:val="00C64264"/>
    <w:rsid w:val="00CA21E2"/>
    <w:rsid w:val="00D047F5"/>
    <w:rsid w:val="00DB7B80"/>
    <w:rsid w:val="00DD0B1B"/>
    <w:rsid w:val="00E01443"/>
    <w:rsid w:val="00E867DF"/>
    <w:rsid w:val="00EA1229"/>
    <w:rsid w:val="00F36A47"/>
    <w:rsid w:val="00FA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87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D0B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642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64264"/>
    <w:rPr>
      <w:rFonts w:ascii="Tahoma" w:hAnsi="Tahoma" w:cs="Tahoma"/>
      <w:sz w:val="16"/>
      <w:szCs w:val="16"/>
    </w:rPr>
  </w:style>
  <w:style w:type="paragraph" w:customStyle="1" w:styleId="1CharChar">
    <w:name w:val="Знак1 Char Char Знак"/>
    <w:basedOn w:val="Normal"/>
    <w:autoRedefine/>
    <w:uiPriority w:val="99"/>
    <w:rsid w:val="0028503C"/>
    <w:pPr>
      <w:spacing w:after="160" w:line="240" w:lineRule="exact"/>
    </w:pPr>
    <w:rPr>
      <w:rFonts w:ascii="Times New Roman" w:hAnsi="Times New Roman"/>
      <w:sz w:val="28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176</Words>
  <Characters>1004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Admin</dc:creator>
  <cp:keywords/>
  <dc:description/>
  <cp:lastModifiedBy>Admin</cp:lastModifiedBy>
  <cp:revision>2</cp:revision>
  <cp:lastPrinted>2014-12-24T12:01:00Z</cp:lastPrinted>
  <dcterms:created xsi:type="dcterms:W3CDTF">2015-01-12T10:33:00Z</dcterms:created>
  <dcterms:modified xsi:type="dcterms:W3CDTF">2015-01-12T10:33:00Z</dcterms:modified>
</cp:coreProperties>
</file>